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при осуществлении муниципального контроля </w:t>
      </w:r>
      <w:r>
        <w:rPr>
          <w:color w:val="000000"/>
          <w:sz w:val="24"/>
        </w:rPr>
        <w:t xml:space="preserve">в сфере благоустройства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</w:t>
      </w:r>
      <w:r w:rsidR="000D412B">
        <w:rPr>
          <w:bCs/>
          <w:color w:val="000000"/>
          <w:sz w:val="24"/>
        </w:rPr>
        <w:t>ранов</w:t>
      </w:r>
      <w:r w:rsidRPr="005253E2">
        <w:rPr>
          <w:bCs/>
          <w:color w:val="000000"/>
          <w:sz w:val="24"/>
        </w:rPr>
        <w:t xml:space="preserve">ский сельсовет муниципального района </w:t>
      </w:r>
      <w:r w:rsidR="000D412B">
        <w:rPr>
          <w:bCs/>
          <w:color w:val="000000"/>
          <w:sz w:val="24"/>
        </w:rPr>
        <w:t>Мияк</w:t>
      </w:r>
      <w:r w:rsidRPr="005253E2">
        <w:rPr>
          <w:bCs/>
          <w:color w:val="000000"/>
          <w:sz w:val="24"/>
        </w:rPr>
        <w:t>инский район Республики Башкортостан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A536FB" w:rsidRPr="005253E2" w:rsidRDefault="00A536FB" w:rsidP="00A536FB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A536FB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A536FB" w:rsidRPr="0020542D" w:rsidRDefault="00A536FB" w:rsidP="003239D9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542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 архитектурно-художественному облику территорий</w:t>
            </w:r>
            <w:r w:rsidRPr="0020542D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 w:rsidRPr="0020542D">
              <w:rPr>
                <w:b w:val="0"/>
                <w:sz w:val="20"/>
                <w:szCs w:val="20"/>
              </w:rPr>
              <w:t xml:space="preserve"> в части требований к внешнему виду зданий, строений, сооружений?</w:t>
            </w:r>
          </w:p>
          <w:p w:rsidR="00A536FB" w:rsidRPr="0020542D" w:rsidRDefault="00A536FB" w:rsidP="003239D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0D412B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6 Правил благоустройства территории </w:t>
            </w:r>
            <w:r w:rsidRPr="0020542D"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  <w:r w:rsidR="000D412B">
              <w:rPr>
                <w:rFonts w:eastAsia="Calibri"/>
                <w:sz w:val="20"/>
                <w:szCs w:val="20"/>
              </w:rPr>
              <w:t>Карановский</w:t>
            </w:r>
            <w:r w:rsidRPr="0020542D">
              <w:rPr>
                <w:rFonts w:eastAsia="Calibri"/>
                <w:sz w:val="20"/>
                <w:szCs w:val="20"/>
              </w:rPr>
              <w:t xml:space="preserve"> сельсовет муниципального  района </w:t>
            </w:r>
            <w:r w:rsidR="000D412B">
              <w:rPr>
                <w:rFonts w:eastAsia="Calibri"/>
                <w:sz w:val="20"/>
                <w:szCs w:val="20"/>
              </w:rPr>
              <w:t>Миякинский</w:t>
            </w:r>
            <w:bookmarkStart w:id="0" w:name="_GoBack"/>
            <w:bookmarkEnd w:id="0"/>
            <w:r w:rsidRPr="0020542D">
              <w:rPr>
                <w:rFonts w:eastAsia="Calibri"/>
                <w:sz w:val="20"/>
                <w:szCs w:val="20"/>
              </w:rPr>
              <w:t xml:space="preserve"> район  Республики Башкортостан</w:t>
            </w:r>
            <w:r w:rsidRPr="0020542D">
              <w:rPr>
                <w:sz w:val="20"/>
                <w:szCs w:val="20"/>
              </w:rPr>
              <w:t xml:space="preserve">, утвержденный </w:t>
            </w:r>
            <w:r w:rsidRPr="0020542D">
              <w:rPr>
                <w:rStyle w:val="a3"/>
                <w:rFonts w:cs="Times New Roman CYR"/>
                <w:sz w:val="20"/>
                <w:szCs w:val="20"/>
              </w:rPr>
              <w:t>решением</w:t>
            </w:r>
            <w:r w:rsidRPr="0020542D">
              <w:rPr>
                <w:sz w:val="20"/>
                <w:szCs w:val="20"/>
              </w:rPr>
              <w:t xml:space="preserve"> Совета СП </w:t>
            </w:r>
            <w:r w:rsidR="000D412B">
              <w:rPr>
                <w:sz w:val="20"/>
                <w:szCs w:val="20"/>
              </w:rPr>
              <w:t>Карановский</w:t>
            </w:r>
            <w:r w:rsidRPr="0020542D">
              <w:rPr>
                <w:sz w:val="20"/>
                <w:szCs w:val="20"/>
              </w:rPr>
              <w:t xml:space="preserve"> сельсовет от 18.06.2019 г. №  279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8,9,12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14,15,16,50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17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20,51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24,25,26,27,53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размещению некапитальных объектов, сезонных (летних) кафе?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28,29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30,55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31,56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36,37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43,46,57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47,54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 xml:space="preserve">Соблюдаются ли требования к строительным площадкам, </w:t>
            </w:r>
            <w:r w:rsidRPr="0020542D">
              <w:rPr>
                <w:b w:val="0"/>
                <w:sz w:val="20"/>
                <w:szCs w:val="20"/>
                <w:shd w:val="clear" w:color="auto" w:fill="FFFFFF"/>
              </w:rPr>
              <w:t>обращению со строительными отходами</w:t>
            </w:r>
            <w:r w:rsidRPr="0020542D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48, 48.1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21,52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58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59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63,64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65,66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67,68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B" w:rsidRPr="007D1E15" w:rsidRDefault="00A536FB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B" w:rsidRPr="007D1E15" w:rsidRDefault="00A536FB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5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</w:tbl>
    <w:p w:rsidR="00A536FB" w:rsidRPr="00FE4D7B" w:rsidRDefault="00A536FB" w:rsidP="00A536FB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A536FB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 xml:space="preserve">(подпись должностного лица органа </w:t>
            </w:r>
            <w:r w:rsidRPr="00A4114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 xml:space="preserve">(подпись уполномоченного представителя юридического лица, индивидуального предпринимателя, его уполномоченного </w:t>
            </w:r>
            <w:r w:rsidRPr="00A41143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представителя)</w:t>
            </w:r>
          </w:p>
        </w:tc>
      </w:tr>
    </w:tbl>
    <w:p w:rsidR="00A536FB" w:rsidRPr="00317C1D" w:rsidRDefault="00A536FB" w:rsidP="00A536FB">
      <w:pPr>
        <w:pStyle w:val="a4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A536FB" w:rsidRDefault="00A536FB" w:rsidP="00A536FB">
      <w:pPr>
        <w:pStyle w:val="a4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700A1D" w:rsidRDefault="00700A1D"/>
    <w:sectPr w:rsidR="00700A1D" w:rsidSect="001D5A7E">
      <w:pgSz w:w="11907" w:h="16840" w:code="9"/>
      <w:pgMar w:top="426" w:right="737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FB"/>
    <w:rsid w:val="000D412B"/>
    <w:rsid w:val="00700A1D"/>
    <w:rsid w:val="00A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536FB"/>
    <w:rPr>
      <w:rFonts w:cs="Times New Roman"/>
      <w:b w:val="0"/>
      <w:color w:val="106BBE"/>
    </w:rPr>
  </w:style>
  <w:style w:type="paragraph" w:customStyle="1" w:styleId="tablecontents">
    <w:name w:val="tablecontents"/>
    <w:basedOn w:val="a"/>
    <w:rsid w:val="00A536FB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A536FB"/>
  </w:style>
  <w:style w:type="paragraph" w:styleId="a4">
    <w:name w:val="No Spacing"/>
    <w:uiPriority w:val="1"/>
    <w:qFormat/>
    <w:rsid w:val="00A5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A536FB"/>
    <w:rPr>
      <w:rFonts w:cs="Times New Roman"/>
    </w:rPr>
  </w:style>
  <w:style w:type="character" w:customStyle="1" w:styleId="pt-a0-000249">
    <w:name w:val="pt-a0-000249"/>
    <w:rsid w:val="00A536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536FB"/>
    <w:rPr>
      <w:rFonts w:cs="Times New Roman"/>
      <w:b w:val="0"/>
      <w:color w:val="106BBE"/>
    </w:rPr>
  </w:style>
  <w:style w:type="paragraph" w:customStyle="1" w:styleId="tablecontents">
    <w:name w:val="tablecontents"/>
    <w:basedOn w:val="a"/>
    <w:rsid w:val="00A536FB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A536FB"/>
  </w:style>
  <w:style w:type="paragraph" w:styleId="a4">
    <w:name w:val="No Spacing"/>
    <w:uiPriority w:val="1"/>
    <w:qFormat/>
    <w:rsid w:val="00A5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A536FB"/>
    <w:rPr>
      <w:rFonts w:cs="Times New Roman"/>
    </w:rPr>
  </w:style>
  <w:style w:type="character" w:customStyle="1" w:styleId="pt-a0-000249">
    <w:name w:val="pt-a0-000249"/>
    <w:rsid w:val="00A536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3</cp:revision>
  <dcterms:created xsi:type="dcterms:W3CDTF">2022-08-17T05:02:00Z</dcterms:created>
  <dcterms:modified xsi:type="dcterms:W3CDTF">2023-09-06T04:31:00Z</dcterms:modified>
</cp:coreProperties>
</file>